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9D3" w14:textId="77777777" w:rsidR="003A0C72" w:rsidRDefault="003A0C72" w:rsidP="003A0C72">
      <w:pPr>
        <w:pStyle w:val="a3"/>
        <w:jc w:val="left"/>
        <w:rPr>
          <w:sz w:val="24"/>
          <w:szCs w:val="24"/>
        </w:rPr>
      </w:pPr>
    </w:p>
    <w:p w14:paraId="785F19D4" w14:textId="77777777"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14:paraId="785F19D5" w14:textId="77777777"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14:paraId="785F19D6" w14:textId="77777777" w:rsidR="003A0C72" w:rsidRDefault="003A0C72" w:rsidP="003A0C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Плотинского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785F19D7" w14:textId="77777777" w:rsidR="003A0C72" w:rsidRDefault="003A0C72" w:rsidP="003A0C72">
      <w:pPr>
        <w:pStyle w:val="a3"/>
        <w:rPr>
          <w:sz w:val="24"/>
          <w:szCs w:val="24"/>
        </w:rPr>
      </w:pPr>
    </w:p>
    <w:p w14:paraId="785F19D8" w14:textId="77777777" w:rsidR="003A0C72" w:rsidRDefault="003A0C72" w:rsidP="003A0C72">
      <w:pPr>
        <w:pStyle w:val="a3"/>
        <w:jc w:val="left"/>
        <w:rPr>
          <w:sz w:val="24"/>
          <w:szCs w:val="24"/>
        </w:rPr>
      </w:pPr>
    </w:p>
    <w:p w14:paraId="785F19D9" w14:textId="77777777" w:rsidR="003A0C72" w:rsidRDefault="00CE5DFE" w:rsidP="003A0C7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 №</w:t>
      </w:r>
      <w:proofErr w:type="gramEnd"/>
      <w:r>
        <w:rPr>
          <w:sz w:val="24"/>
          <w:szCs w:val="24"/>
        </w:rPr>
        <w:t xml:space="preserve"> 111</w:t>
      </w:r>
    </w:p>
    <w:p w14:paraId="785F19DA" w14:textId="77777777" w:rsidR="003A0C72" w:rsidRDefault="00CE5DFE" w:rsidP="003A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</w:t>
      </w:r>
      <w:r w:rsidR="003A0C72"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0C7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85F19DB" w14:textId="77777777" w:rsidR="003A0C72" w:rsidRDefault="003A0C72" w:rsidP="003A0C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A0C72">
        <w:rPr>
          <w:rFonts w:ascii="Times New Roman" w:hAnsi="Times New Roman" w:cs="Times New Roman"/>
          <w:sz w:val="24"/>
          <w:szCs w:val="24"/>
        </w:rPr>
        <w:t>19</w:t>
      </w:r>
      <w:r w:rsidR="00CE5DFE">
        <w:rPr>
          <w:rFonts w:ascii="Times New Roman" w:hAnsi="Times New Roman" w:cs="Times New Roman"/>
          <w:sz w:val="24"/>
          <w:szCs w:val="24"/>
        </w:rPr>
        <w:t xml:space="preserve"> июня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85F19DC" w14:textId="77777777" w:rsidR="003A0C72" w:rsidRDefault="003A0C72" w:rsidP="003A0C72">
      <w:pPr>
        <w:rPr>
          <w:rFonts w:ascii="Times New Roman" w:hAnsi="Times New Roman" w:cs="Times New Roman"/>
          <w:sz w:val="24"/>
          <w:szCs w:val="24"/>
        </w:rPr>
      </w:pPr>
    </w:p>
    <w:p w14:paraId="785F19DD" w14:textId="3B39C5DE" w:rsidR="003A0C72" w:rsidRDefault="003A0C72" w:rsidP="00472DF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 Совета</w:t>
      </w:r>
      <w:r w:rsidR="00C54C95" w:rsidRPr="00C5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32F0" w:rsidRPr="00BC32F0">
        <w:rPr>
          <w:rFonts w:ascii="Times New Roman" w:hAnsi="Times New Roman" w:cs="Times New Roman"/>
          <w:sz w:val="24"/>
          <w:szCs w:val="24"/>
        </w:rPr>
        <w:t>5</w:t>
      </w:r>
      <w:r w:rsidRPr="003A0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14:paraId="785F19DE" w14:textId="77777777" w:rsidR="00472DF6" w:rsidRPr="00472DF6" w:rsidRDefault="00472DF6" w:rsidP="00472DF6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14:paraId="785F19DF" w14:textId="77777777"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 6 Закона Республики Карелия от 27 июня 2003 года № 683-ЗРК «О муниципальных выборах в Республике Карелия», </w:t>
      </w:r>
      <w:r w:rsidRPr="00472DF6">
        <w:rPr>
          <w:rFonts w:ascii="Times New Roman" w:eastAsia="Times New Roman" w:hAnsi="Times New Roman" w:cs="Times New Roman"/>
          <w:sz w:val="24"/>
          <w:szCs w:val="24"/>
        </w:rPr>
        <w:t>частью 5 статьи 14 Устава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2DF6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F19E0" w14:textId="77777777"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F19E1" w14:textId="77777777"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Совет </w:t>
      </w:r>
      <w:proofErr w:type="spellStart"/>
      <w:r w:rsidRPr="0041714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785F19E2" w14:textId="77777777" w:rsidR="00417149" w:rsidRPr="00417149" w:rsidRDefault="00417149" w:rsidP="00472D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14:paraId="785F19E3" w14:textId="77777777" w:rsidR="00417149" w:rsidRP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1. Назначить выборы депутатов Совета </w:t>
      </w:r>
      <w:proofErr w:type="spellStart"/>
      <w:r w:rsidRPr="0041714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E5DFE">
        <w:rPr>
          <w:rFonts w:ascii="Times New Roman" w:eastAsia="Times New Roman" w:hAnsi="Times New Roman" w:cs="Times New Roman"/>
          <w:sz w:val="24"/>
          <w:szCs w:val="24"/>
        </w:rPr>
        <w:t>на 10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сент</w:t>
      </w:r>
      <w:r w:rsidR="00CE5DFE">
        <w:rPr>
          <w:rFonts w:ascii="Times New Roman" w:eastAsia="Times New Roman" w:hAnsi="Times New Roman" w:cs="Times New Roman"/>
          <w:sz w:val="24"/>
          <w:szCs w:val="24"/>
        </w:rPr>
        <w:t>ября 2023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785F19E4" w14:textId="77777777" w:rsidR="00417149" w:rsidRDefault="00417149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49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</w:t>
      </w:r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в газете «Наше </w:t>
      </w:r>
      <w:proofErr w:type="spellStart"/>
      <w:r w:rsidR="00472DF6">
        <w:rPr>
          <w:rFonts w:ascii="Times New Roman" w:eastAsia="Times New Roman" w:hAnsi="Times New Roman" w:cs="Times New Roman"/>
          <w:sz w:val="24"/>
          <w:szCs w:val="24"/>
        </w:rPr>
        <w:t>Приполярье</w:t>
      </w:r>
      <w:proofErr w:type="spellEnd"/>
      <w:r w:rsidR="00472DF6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17149">
        <w:rPr>
          <w:rFonts w:ascii="Times New Roman" w:eastAsia="Times New Roman" w:hAnsi="Times New Roman" w:cs="Times New Roman"/>
          <w:sz w:val="24"/>
          <w:szCs w:val="24"/>
        </w:rPr>
        <w:t xml:space="preserve"> в официальном информационном бюллетене «Вестник поселения» </w:t>
      </w:r>
      <w:proofErr w:type="spellStart"/>
      <w:r w:rsidR="00472DF6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="00472DF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позднее, чем через пять дней со дня его принятия, и разместить на официальном сайте администрации Лоухского муниципального района в информационно-телекоммуникационной сети «Интернет».</w:t>
      </w:r>
    </w:p>
    <w:p w14:paraId="785F19E5" w14:textId="77777777" w:rsidR="00472DF6" w:rsidRPr="00417149" w:rsidRDefault="00472DF6" w:rsidP="00417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Направить настоящее решение в Территориальную избирательную комиссию Лоухского муниципального района.</w:t>
      </w:r>
    </w:p>
    <w:p w14:paraId="785F19E6" w14:textId="77777777" w:rsidR="003A0C72" w:rsidRDefault="003A0C72" w:rsidP="003A0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F19E7" w14:textId="77777777" w:rsidR="003A0C72" w:rsidRDefault="003A0C72" w:rsidP="003A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</w:p>
    <w:p w14:paraId="785F19E8" w14:textId="77777777" w:rsidR="003A0C72" w:rsidRDefault="003A0C72" w:rsidP="0047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E5DF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CE5DFE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</w:p>
    <w:p w14:paraId="785F19E9" w14:textId="77777777" w:rsidR="00472DF6" w:rsidRDefault="00472DF6" w:rsidP="0047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F19EA" w14:textId="77777777" w:rsidR="003A0C72" w:rsidRDefault="003A0C72" w:rsidP="003A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14:paraId="785F19EB" w14:textId="77777777" w:rsidR="00217492" w:rsidRDefault="00472DF6" w:rsidP="00472DF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A0C72">
        <w:rPr>
          <w:rFonts w:ascii="Times New Roman" w:hAnsi="Times New Roman" w:cs="Times New Roman"/>
          <w:sz w:val="24"/>
          <w:szCs w:val="24"/>
        </w:rPr>
        <w:t xml:space="preserve">оселения:   </w:t>
      </w:r>
      <w:proofErr w:type="gramEnd"/>
      <w:r w:rsidR="003A0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3A0C72"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sectPr w:rsidR="00217492" w:rsidSect="00D3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C4F"/>
    <w:multiLevelType w:val="hybridMultilevel"/>
    <w:tmpl w:val="4BC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92"/>
    <w:rsid w:val="00217492"/>
    <w:rsid w:val="003A0C72"/>
    <w:rsid w:val="00417149"/>
    <w:rsid w:val="00472DF6"/>
    <w:rsid w:val="00AA698A"/>
    <w:rsid w:val="00B47BBD"/>
    <w:rsid w:val="00BC32F0"/>
    <w:rsid w:val="00C54C95"/>
    <w:rsid w:val="00CE5DFE"/>
    <w:rsid w:val="00D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9D3"/>
  <w15:docId w15:val="{5D0815B5-F659-4A11-8182-BA13794D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C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A0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A0C72"/>
    <w:pPr>
      <w:ind w:left="720"/>
      <w:contextualSpacing/>
    </w:pPr>
  </w:style>
  <w:style w:type="paragraph" w:styleId="a6">
    <w:name w:val="Body Text Indent"/>
    <w:basedOn w:val="a"/>
    <w:link w:val="a7"/>
    <w:semiHidden/>
    <w:rsid w:val="003A0C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A0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BF9C-0D6E-4198-A359-5A7AA64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Василий Мищенко</cp:lastModifiedBy>
  <cp:revision>9</cp:revision>
  <dcterms:created xsi:type="dcterms:W3CDTF">2018-06-18T12:31:00Z</dcterms:created>
  <dcterms:modified xsi:type="dcterms:W3CDTF">2023-06-21T22:30:00Z</dcterms:modified>
</cp:coreProperties>
</file>